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72"/>
          <w:szCs w:val="144"/>
          <w:lang w:val="en-US" w:eastAsia="zh-CN"/>
        </w:rPr>
      </w:pPr>
      <w:r>
        <w:rPr>
          <w:rFonts w:hint="eastAsia"/>
          <w:b/>
          <w:bCs/>
          <w:sz w:val="72"/>
          <w:szCs w:val="144"/>
          <w:lang w:val="en-US" w:eastAsia="zh-CN"/>
        </w:rPr>
        <w:t>Instruction</w:t>
      </w:r>
    </w:p>
    <w:p>
      <w:pPr>
        <w:rPr>
          <w:rFonts w:hint="default" w:eastAsiaTheme="minorEastAsia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Prepare</w:t>
      </w:r>
      <w:r>
        <w:rPr>
          <w:rFonts w:hint="eastAsia"/>
          <w:b/>
          <w:bCs/>
          <w:sz w:val="28"/>
          <w:szCs w:val="36"/>
        </w:rPr>
        <w:t>：</w:t>
      </w:r>
      <w:r>
        <w:rPr>
          <w:rFonts w:hint="eastAsia"/>
          <w:sz w:val="28"/>
          <w:szCs w:val="36"/>
        </w:rPr>
        <w:t>window</w:t>
      </w:r>
      <w:r>
        <w:rPr>
          <w:rFonts w:hint="eastAsia"/>
          <w:sz w:val="28"/>
          <w:szCs w:val="36"/>
          <w:lang w:val="en-US" w:eastAsia="zh-CN"/>
        </w:rPr>
        <w:t>s PC</w:t>
      </w:r>
      <w:r>
        <w:rPr>
          <w:rFonts w:hint="eastAsia"/>
          <w:sz w:val="28"/>
          <w:szCs w:val="36"/>
        </w:rPr>
        <w:t>、</w:t>
      </w:r>
      <w:r>
        <w:rPr>
          <w:rFonts w:hint="eastAsia"/>
          <w:sz w:val="28"/>
          <w:szCs w:val="36"/>
          <w:lang w:val="en-US" w:eastAsia="zh-CN"/>
        </w:rPr>
        <w:t>downloader 、download software</w:t>
      </w:r>
      <w:r>
        <w:rPr>
          <w:rFonts w:hint="eastAsia"/>
          <w:sz w:val="28"/>
          <w:szCs w:val="36"/>
        </w:rPr>
        <w:t>、</w:t>
      </w:r>
      <w:r>
        <w:rPr>
          <w:rFonts w:hint="eastAsia"/>
          <w:sz w:val="28"/>
          <w:szCs w:val="36"/>
          <w:lang w:val="en-US" w:eastAsia="zh-CN"/>
        </w:rPr>
        <w:t>driver</w:t>
      </w:r>
      <w:r>
        <w:rPr>
          <w:rFonts w:hint="eastAsia"/>
          <w:sz w:val="28"/>
          <w:szCs w:val="36"/>
        </w:rPr>
        <w:t>、</w:t>
      </w:r>
      <w:r>
        <w:rPr>
          <w:rFonts w:hint="eastAsia"/>
          <w:sz w:val="28"/>
          <w:szCs w:val="36"/>
          <w:lang w:val="en-US" w:eastAsia="zh-CN"/>
        </w:rPr>
        <w:t>configure file</w:t>
      </w:r>
    </w:p>
    <w:p>
      <w:pPr>
        <w:rPr>
          <w:b/>
          <w:sz w:val="28"/>
          <w:szCs w:val="36"/>
        </w:rPr>
      </w:pPr>
      <w:r>
        <w:rPr>
          <w:rFonts w:hint="eastAsia"/>
          <w:b/>
          <w:sz w:val="28"/>
          <w:szCs w:val="36"/>
          <w:lang w:val="en-US" w:eastAsia="zh-CN"/>
        </w:rPr>
        <w:t>Install driver</w:t>
      </w:r>
      <w:r>
        <w:rPr>
          <w:rFonts w:hint="eastAsia"/>
          <w:b/>
          <w:sz w:val="28"/>
          <w:szCs w:val="36"/>
        </w:rPr>
        <w:t>：</w:t>
      </w:r>
    </w:p>
    <w:p>
      <w:pPr>
        <w:rPr>
          <w:rFonts w:hint="eastAsia"/>
          <w:b/>
          <w:sz w:val="28"/>
          <w:szCs w:val="36"/>
        </w:rPr>
      </w:pPr>
      <w:r>
        <w:rPr>
          <w:b/>
          <w:sz w:val="28"/>
          <w:szCs w:val="36"/>
        </w:rPr>
        <w:pict>
          <v:shape id="_x0000_i1025" o:spt="75" type="#_x0000_t75" style="height:265.5pt;width:414.75pt;" filled="f" o:preferrelative="t" stroked="f" coordsize="21600,21600">
            <v:path/>
            <v:fill on="f" focussize="0,0"/>
            <v:stroke on="f" joinstyle="miter"/>
            <v:imagedata r:id="rId4" o:title="QQ截图20190613175119"/>
            <o:lock v:ext="edit" aspectratio="t"/>
            <w10:wrap type="none"/>
            <w10:anchorlock/>
          </v:shape>
        </w:pict>
      </w:r>
    </w:p>
    <w:p>
      <w:p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step</w:t>
      </w:r>
      <w:r>
        <w:rPr>
          <w:rFonts w:hint="eastAsia"/>
          <w:b/>
          <w:bCs/>
          <w:sz w:val="28"/>
          <w:szCs w:val="36"/>
        </w:rPr>
        <w:t>：</w:t>
      </w:r>
    </w:p>
    <w:p>
      <w:pPr>
        <w:numPr>
          <w:ilvl w:val="0"/>
          <w:numId w:val="1"/>
        </w:numPr>
        <w:rPr>
          <w:sz w:val="28"/>
          <w:szCs w:val="36"/>
        </w:rPr>
      </w:pPr>
      <w:r>
        <w:rPr>
          <w:rFonts w:hint="eastAsia"/>
          <w:sz w:val="28"/>
          <w:szCs w:val="36"/>
          <w:lang w:val="en-US" w:eastAsia="zh-CN"/>
        </w:rPr>
        <w:t>Connection of hardware</w:t>
      </w:r>
      <w:r>
        <w:rPr>
          <w:rFonts w:hint="eastAsia"/>
          <w:sz w:val="28"/>
          <w:szCs w:val="36"/>
        </w:rPr>
        <w:t xml:space="preserve">：Insert the USB port of the downloader into the computer, and connect the other end to the control </w:t>
      </w:r>
      <w:r>
        <w:rPr>
          <w:rFonts w:hint="eastAsia"/>
          <w:sz w:val="28"/>
          <w:szCs w:val="36"/>
          <w:lang w:val="en-US" w:eastAsia="zh-CN"/>
        </w:rPr>
        <w:t>unit</w:t>
      </w:r>
      <w:r>
        <w:rPr>
          <w:rFonts w:hint="eastAsia"/>
          <w:sz w:val="28"/>
          <w:szCs w:val="36"/>
        </w:rPr>
        <w:t xml:space="preserve">. Note that </w:t>
      </w:r>
      <w:r>
        <w:rPr>
          <w:rFonts w:hint="eastAsia"/>
          <w:sz w:val="28"/>
          <w:szCs w:val="36"/>
          <w:lang w:val="en-US" w:eastAsia="zh-CN"/>
        </w:rPr>
        <w:t>there two directions connecting, the correct one will make the status light flash. (For convenience of factory initializaion, you can insert a jumper coupler to the unit. After burning is over and status light restore flashing, you can take off the jumper coupler.</w:t>
      </w:r>
      <w:bookmarkStart w:id="0" w:name="_GoBack"/>
      <w:bookmarkEnd w:id="0"/>
      <w:r>
        <w:rPr>
          <w:rFonts w:hint="eastAsia"/>
          <w:sz w:val="28"/>
          <w:szCs w:val="36"/>
          <w:lang w:val="en-US" w:eastAsia="zh-CN"/>
        </w:rPr>
        <w:t>)</w:t>
      </w:r>
    </w:p>
    <w:p>
      <w:pPr>
        <w:numPr>
          <w:numId w:val="0"/>
        </w:numPr>
        <w:rPr>
          <w:rFonts w:hint="eastAsia" w:eastAsiaTheme="minorEastAsia"/>
          <w:sz w:val="28"/>
          <w:szCs w:val="36"/>
          <w:lang w:eastAsia="zh-CN"/>
        </w:rPr>
      </w:pPr>
      <w:r>
        <w:rPr>
          <w:rFonts w:hint="eastAsia" w:eastAsiaTheme="minorEastAsia"/>
          <w:sz w:val="28"/>
          <w:szCs w:val="36"/>
          <w:lang w:eastAsia="zh-CN"/>
        </w:rPr>
        <w:drawing>
          <wp:inline distT="0" distB="0" distL="114300" distR="114300">
            <wp:extent cx="5264150" cy="3940175"/>
            <wp:effectExtent l="0" t="0" r="12700" b="3175"/>
            <wp:docPr id="11" name="图片 1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sz w:val="28"/>
          <w:szCs w:val="36"/>
        </w:rPr>
      </w:pPr>
      <w:r>
        <w:rPr>
          <w:rFonts w:hint="eastAsia"/>
          <w:sz w:val="28"/>
          <w:szCs w:val="36"/>
          <w:lang w:val="en-US" w:eastAsia="zh-CN"/>
        </w:rPr>
        <w:t>download</w:t>
      </w:r>
      <w:r>
        <w:rPr>
          <w:rFonts w:hint="eastAsia"/>
          <w:sz w:val="28"/>
          <w:szCs w:val="36"/>
        </w:rPr>
        <w:t>：Double-click to open the download software folder“progisp.exe”，</w:t>
      </w:r>
    </w:p>
    <w:p>
      <w:pPr>
        <w:jc w:val="left"/>
        <w:rPr>
          <w:rFonts w:hint="eastAsia"/>
          <w:b/>
          <w:color w:val="FF0000"/>
          <w:sz w:val="28"/>
          <w:szCs w:val="36"/>
          <w:lang w:val="en-US" w:eastAsia="zh-CN"/>
        </w:rPr>
      </w:pPr>
      <w:r>
        <w:rPr>
          <w:rFonts w:hint="eastAsia"/>
          <w:b/>
          <w:color w:val="FF0000"/>
          <w:sz w:val="28"/>
          <w:szCs w:val="36"/>
        </w:rPr>
        <w:t xml:space="preserve">Note: </w:t>
      </w:r>
      <w:r>
        <w:rPr>
          <w:rFonts w:hint="eastAsia"/>
          <w:b/>
          <w:color w:val="FF0000"/>
          <w:sz w:val="28"/>
          <w:szCs w:val="36"/>
          <w:lang w:val="en-US" w:eastAsia="zh-CN"/>
        </w:rPr>
        <w:t>please</w:t>
      </w:r>
      <w:r>
        <w:rPr>
          <w:rFonts w:hint="eastAsia"/>
          <w:b/>
          <w:color w:val="FF0000"/>
          <w:sz w:val="28"/>
          <w:szCs w:val="36"/>
        </w:rPr>
        <w:t xml:space="preserve"> choose according to their own operating system, pay attention to 32-bit or 64-bit</w:t>
      </w:r>
      <w:r>
        <w:rPr>
          <w:rFonts w:hint="eastAsia"/>
          <w:b/>
          <w:color w:val="FF0000"/>
          <w:sz w:val="28"/>
          <w:szCs w:val="36"/>
          <w:lang w:val="en-US" w:eastAsia="zh-CN"/>
        </w:rPr>
        <w:t xml:space="preserve"> system.</w:t>
      </w:r>
      <w:r>
        <w:rPr>
          <w:rFonts w:hint="eastAsia"/>
          <w:b/>
          <w:color w:val="FF0000"/>
          <w:sz w:val="28"/>
          <w:szCs w:val="36"/>
        </w:rPr>
        <w:t xml:space="preserve"> </w:t>
      </w:r>
      <w:r>
        <w:rPr>
          <w:rFonts w:hint="eastAsia"/>
          <w:b/>
          <w:color w:val="FF0000"/>
          <w:sz w:val="28"/>
          <w:szCs w:val="36"/>
          <w:lang w:val="en-US" w:eastAsia="zh-CN"/>
        </w:rPr>
        <w:t xml:space="preserve">    </w:t>
      </w:r>
    </w:p>
    <w:p>
      <w:pPr>
        <w:jc w:val="center"/>
        <w:rPr>
          <w:sz w:val="28"/>
          <w:szCs w:val="36"/>
        </w:rPr>
      </w:pPr>
      <w:r>
        <w:rPr>
          <w:rFonts w:hint="eastAsia"/>
          <w:sz w:val="28"/>
          <w:szCs w:val="36"/>
        </w:rPr>
        <w:drawing>
          <wp:inline distT="0" distB="0" distL="114300" distR="114300">
            <wp:extent cx="4181475" cy="3248660"/>
            <wp:effectExtent l="0" t="0" r="9525" b="889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9169" cy="327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3</w:t>
      </w:r>
      <w:r>
        <w:rPr>
          <w:sz w:val="28"/>
          <w:szCs w:val="36"/>
        </w:rPr>
        <w:t>.</w:t>
      </w:r>
      <w:r>
        <w:rPr>
          <w:rFonts w:hint="eastAsia"/>
          <w:sz w:val="28"/>
          <w:szCs w:val="36"/>
        </w:rPr>
        <w:t>Burn</w:t>
      </w:r>
      <w:r>
        <w:rPr>
          <w:rFonts w:hint="eastAsia"/>
          <w:sz w:val="28"/>
          <w:szCs w:val="36"/>
          <w:lang w:val="en-US" w:eastAsia="zh-CN"/>
        </w:rPr>
        <w:t xml:space="preserve">ing of </w:t>
      </w:r>
      <w:r>
        <w:rPr>
          <w:rFonts w:hint="eastAsia"/>
          <w:sz w:val="28"/>
          <w:szCs w:val="36"/>
        </w:rPr>
        <w:t xml:space="preserve">configuration fuse, After clicking File - &gt; Open Project, a window pops up and finds the Fuse Burning Configuration folder. Select the corresponding configuration file, here choose </w:t>
      </w:r>
      <w:r>
        <w:rPr>
          <w:rFonts w:hint="default"/>
          <w:sz w:val="28"/>
          <w:szCs w:val="36"/>
          <w:lang w:val="en-US" w:eastAsia="zh-CN"/>
        </w:rPr>
        <w:t>“</w:t>
      </w:r>
      <w:r>
        <w:rPr>
          <w:rFonts w:hint="eastAsia"/>
          <w:sz w:val="28"/>
          <w:szCs w:val="36"/>
        </w:rPr>
        <w:t>128x. Prj</w:t>
      </w:r>
      <w:r>
        <w:rPr>
          <w:rFonts w:hint="default"/>
          <w:sz w:val="28"/>
          <w:szCs w:val="36"/>
          <w:lang w:val="en-US" w:eastAsia="zh-CN"/>
        </w:rPr>
        <w:t>”</w:t>
      </w:r>
      <w:r>
        <w:rPr>
          <w:rFonts w:hint="eastAsia"/>
          <w:sz w:val="28"/>
          <w:szCs w:val="36"/>
        </w:rPr>
        <w:t xml:space="preserve"> or </w:t>
      </w:r>
      <w:r>
        <w:rPr>
          <w:rFonts w:hint="default"/>
          <w:sz w:val="28"/>
          <w:szCs w:val="36"/>
          <w:lang w:val="en-US" w:eastAsia="zh-CN"/>
        </w:rPr>
        <w:t>“</w:t>
      </w:r>
      <w:r>
        <w:rPr>
          <w:rFonts w:hint="eastAsia"/>
          <w:sz w:val="28"/>
          <w:szCs w:val="36"/>
        </w:rPr>
        <w:t>IAP. Pj</w:t>
      </w:r>
      <w:r>
        <w:rPr>
          <w:rFonts w:hint="default"/>
          <w:sz w:val="28"/>
          <w:szCs w:val="36"/>
          <w:lang w:val="en-US" w:eastAsia="zh-CN"/>
        </w:rPr>
        <w:t>”</w:t>
      </w:r>
      <w:r>
        <w:rPr>
          <w:rFonts w:hint="eastAsia"/>
          <w:sz w:val="28"/>
          <w:szCs w:val="36"/>
        </w:rPr>
        <w:t>, click "Open" when selected, and you will see the following picture.</w:t>
      </w:r>
    </w:p>
    <w:p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drawing>
          <wp:inline distT="0" distB="0" distL="114300" distR="114300">
            <wp:extent cx="5038725" cy="3443605"/>
            <wp:effectExtent l="0" t="0" r="0" b="444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8866" cy="3457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Here we should pay attention to the four values circled by the box: 3F, DF, FF, D4, which will not change in the subsequent reading and writing operations, and need to re-read and write once the change occurs.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The following is executed according to the sequence number in the figure.</w:t>
      </w:r>
      <w:r>
        <w:rPr>
          <w:rFonts w:hint="eastAsia"/>
          <w:sz w:val="24"/>
          <w:szCs w:val="32"/>
        </w:rPr>
        <w:drawing>
          <wp:inline distT="0" distB="0" distL="114300" distR="114300">
            <wp:extent cx="5020945" cy="4017010"/>
            <wp:effectExtent l="0" t="0" r="8255" b="254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The execution burning configuration is completed. Note: Configuration files are usually written once, and the following steps can be executed directly without special instructions.</w:t>
      </w:r>
    </w:p>
    <w:p>
      <w:pPr>
        <w:rPr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Start burning the program firmware, as shown in Figure 1, "</w:t>
      </w:r>
      <w:r>
        <w:rPr>
          <w:rFonts w:hint="eastAsia"/>
          <w:b/>
          <w:bCs/>
          <w:sz w:val="24"/>
          <w:szCs w:val="32"/>
          <w:lang w:val="en-US" w:eastAsia="zh-CN"/>
        </w:rPr>
        <w:t>Load</w:t>
      </w:r>
      <w:r>
        <w:rPr>
          <w:rFonts w:hint="eastAsia"/>
          <w:b/>
          <w:bCs/>
          <w:sz w:val="24"/>
          <w:szCs w:val="32"/>
        </w:rPr>
        <w:t xml:space="preserve"> Flash", select the "xx.hex" file, click Open, and click Automation. Waiting for the recording to succeed.</w:t>
      </w:r>
      <w:r>
        <w:rPr>
          <w:rFonts w:hint="eastAsia"/>
          <w:sz w:val="24"/>
          <w:szCs w:val="32"/>
        </w:rPr>
        <w:drawing>
          <wp:inline distT="0" distB="0" distL="114300" distR="114300">
            <wp:extent cx="5136515" cy="3583940"/>
            <wp:effectExtent l="0" t="0" r="6985" b="16510"/>
            <wp:docPr id="1" name="图片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6515" cy="358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The burning process is divided into two parts: programming flash and checking flash. Automatically execute, as shown in Figure 1</w:t>
      </w:r>
      <w:r>
        <w:rPr>
          <w:rFonts w:hint="eastAsia"/>
          <w:sz w:val="24"/>
          <w:szCs w:val="32"/>
        </w:rPr>
        <w:drawing>
          <wp:inline distT="0" distB="0" distL="114300" distR="114300">
            <wp:extent cx="4764405" cy="3876675"/>
            <wp:effectExtent l="0" t="0" r="17145" b="9525"/>
            <wp:docPr id="5" name="图片 5" descr="C:\Users\jw\Desktop\90.jpg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jw\Desktop\90.jpg90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44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5236210" cy="4245610"/>
            <wp:effectExtent l="0" t="0" r="2540" b="2540"/>
            <wp:docPr id="6" name="图片 6" descr="C:\Users\jw\Desktop\80.jpg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jw\Desktop\80.jpg80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下载成功后显示，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4880610" cy="3929380"/>
            <wp:effectExtent l="0" t="0" r="15240" b="13970"/>
            <wp:docPr id="7" name="图片 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注：</w:t>
      </w:r>
      <w:r>
        <w:rPr>
          <w:rFonts w:hint="eastAsia"/>
          <w:sz w:val="24"/>
          <w:szCs w:val="32"/>
        </w:rPr>
        <w:t>若出现如下错误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5273675" cy="3955415"/>
            <wp:effectExtent l="0" t="0" r="3175" b="698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Please check if you have selected the right version. The XP system corresponds to the xp-specific software. Win7 uses the Win7-specific software.</w:t>
      </w:r>
    </w:p>
    <w:p>
      <w:pPr>
        <w:rPr>
          <w:rFonts w:hint="eastAsia" w:eastAsiaTheme="minor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 xml:space="preserve">Please do factory </w:t>
      </w:r>
      <w:r>
        <w:rPr>
          <w:rFonts w:hint="eastAsia"/>
          <w:sz w:val="24"/>
          <w:szCs w:val="32"/>
        </w:rPr>
        <w:t>Initialization after successful download</w:t>
      </w:r>
      <w:r>
        <w:rPr>
          <w:rFonts w:hint="eastAsia"/>
          <w:sz w:val="24"/>
          <w:szCs w:val="32"/>
          <w:lang w:val="en-US" w:eastAsia="zh-CN"/>
        </w:rPr>
        <w:t>.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/>
        <w:ind w:left="0" w:right="526" w:firstLine="0"/>
        <w:jc w:val="left"/>
        <w:rPr>
          <w:rFonts w:hint="default" w:ascii="Arial" w:hAnsi="Arial" w:cs="Arial"/>
          <w:i w:val="0"/>
          <w:caps w:val="0"/>
          <w:color w:val="FFFFFF" w:themeColor="background1"/>
          <w:spacing w:val="0"/>
          <w:sz w:val="36"/>
          <w:szCs w:val="36"/>
          <w:highlight w:val="none"/>
          <w:bdr w:val="none" w:color="auto" w:sz="0" w:space="0"/>
          <w:shd w:val="clear" w:fill="FEE972"/>
          <w14:textFill>
            <w14:solidFill>
              <w14:schemeClr w14:val="bg1"/>
            </w14:solidFill>
          </w14:textFill>
        </w:rPr>
      </w:pP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5269230" cy="3006090"/>
            <wp:effectExtent l="0" t="0" r="7620" b="3810"/>
            <wp:docPr id="9" name="图片 9" descr="QQ截图20170208114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QQ截图201702081145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drawing>
          <wp:inline distT="0" distB="0" distL="114300" distR="114300">
            <wp:extent cx="5266690" cy="3154045"/>
            <wp:effectExtent l="0" t="0" r="10160" b="8255"/>
            <wp:docPr id="10" name="图片 10" descr="QQ截图2017020811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QQ截图201702081144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9842D8"/>
    <w:multiLevelType w:val="singleLevel"/>
    <w:tmpl w:val="589842D8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4B39"/>
    <w:rsid w:val="004C7985"/>
    <w:rsid w:val="00694129"/>
    <w:rsid w:val="006F0087"/>
    <w:rsid w:val="009A566F"/>
    <w:rsid w:val="00E74B39"/>
    <w:rsid w:val="011F2014"/>
    <w:rsid w:val="04AE648C"/>
    <w:rsid w:val="13403079"/>
    <w:rsid w:val="161948D8"/>
    <w:rsid w:val="1D836575"/>
    <w:rsid w:val="222B21C8"/>
    <w:rsid w:val="27AD6CEF"/>
    <w:rsid w:val="2CE44184"/>
    <w:rsid w:val="3C50124A"/>
    <w:rsid w:val="3E7D01C5"/>
    <w:rsid w:val="419452FF"/>
    <w:rsid w:val="43277869"/>
    <w:rsid w:val="4E023EDA"/>
    <w:rsid w:val="52903EB8"/>
    <w:rsid w:val="55C93D74"/>
    <w:rsid w:val="5B6737BC"/>
    <w:rsid w:val="5E8622E7"/>
    <w:rsid w:val="66B60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unhideWhenUsed/>
    <w:qFormat/>
    <w:uiPriority w:val="0"/>
    <w:rPr>
      <w:rFonts w:ascii="Arial" w:hAnsi="Arial" w:eastAsia="黑体"/>
      <w:sz w:val="20"/>
    </w:rPr>
  </w:style>
  <w:style w:type="paragraph" w:styleId="3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91</Words>
  <Characters>519</Characters>
  <Lines>4</Lines>
  <Paragraphs>1</Paragraphs>
  <TotalTime>72</TotalTime>
  <ScaleCrop>false</ScaleCrop>
  <LinksUpToDate>false</LinksUpToDate>
  <CharactersWithSpaces>609</CharactersWithSpaces>
  <Application>WPS Office_11.1.0.9058_F1E327BC-269C-435d-A152-05C5408002CA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jw</dc:creator>
  <cp:lastModifiedBy>青青无悔</cp:lastModifiedBy>
  <dcterms:modified xsi:type="dcterms:W3CDTF">2019-09-23T08:08:21Z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2052-11.1.0.9058</vt:lpwstr>
  </property>
</Properties>
</file>